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C4EA" w14:textId="77777777" w:rsidR="00DB7704" w:rsidRPr="000F7818" w:rsidRDefault="00DB7704" w:rsidP="00DB7704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0F7818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0F4B7AE" wp14:editId="47374821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DFD21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0F7818">
        <w:rPr>
          <w:rFonts w:ascii="Century" w:hAnsi="Century"/>
          <w:sz w:val="32"/>
          <w:szCs w:val="32"/>
          <w:lang w:val="uk-UA"/>
        </w:rPr>
        <w:t>УКРАЇНА</w:t>
      </w:r>
    </w:p>
    <w:p w14:paraId="0314B6B4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0F7818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4CB1D774" w14:textId="77777777" w:rsidR="00DB7704" w:rsidRPr="00AB51F9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AB51F9">
        <w:rPr>
          <w:rFonts w:ascii="Century" w:hAnsi="Century"/>
          <w:sz w:val="32"/>
          <w:lang w:val="uk-UA"/>
        </w:rPr>
        <w:t>ЛЬВІВСЬКОЇ ОБЛАСТІ</w:t>
      </w:r>
    </w:p>
    <w:p w14:paraId="5DA36298" w14:textId="31F1F5B3" w:rsidR="00DB7704" w:rsidRPr="000F7818" w:rsidRDefault="00EE7BBA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color w:val="FF0000"/>
          <w:sz w:val="28"/>
          <w:szCs w:val="28"/>
          <w:lang w:val="uk-UA"/>
        </w:rPr>
        <w:t>7</w:t>
      </w:r>
      <w:r w:rsidR="000D7B6D">
        <w:rPr>
          <w:rFonts w:ascii="Century" w:hAnsi="Century"/>
          <w:b/>
          <w:color w:val="FF0000"/>
          <w:sz w:val="28"/>
          <w:szCs w:val="28"/>
          <w:lang w:val="uk-UA"/>
        </w:rPr>
        <w:t>6</w:t>
      </w:r>
      <w:r w:rsidR="009E4D1F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DB7704" w:rsidRPr="000F7818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06A4BC4D" w14:textId="3376BD26" w:rsidR="00DB7704" w:rsidRPr="00D763D5" w:rsidRDefault="00DB7704" w:rsidP="00DB7704">
      <w:pPr>
        <w:jc w:val="center"/>
        <w:rPr>
          <w:rFonts w:ascii="Century" w:hAnsi="Century"/>
          <w:b/>
          <w:sz w:val="32"/>
          <w:szCs w:val="32"/>
        </w:rPr>
      </w:pPr>
      <w:r w:rsidRPr="00D763D5">
        <w:rPr>
          <w:rFonts w:ascii="Century" w:hAnsi="Century"/>
          <w:b/>
          <w:sz w:val="32"/>
          <w:szCs w:val="32"/>
        </w:rPr>
        <w:t xml:space="preserve">РІШЕННЯ № </w:t>
      </w:r>
      <w:r w:rsidR="00D763D5" w:rsidRPr="00D763D5">
        <w:rPr>
          <w:rFonts w:ascii="Century" w:hAnsi="Century"/>
          <w:b/>
          <w:sz w:val="32"/>
          <w:szCs w:val="32"/>
        </w:rPr>
        <w:t>26/76-9571</w:t>
      </w:r>
    </w:p>
    <w:p w14:paraId="2773E310" w14:textId="15E212FE" w:rsidR="004024D5" w:rsidRPr="00307130" w:rsidRDefault="000D7B6D" w:rsidP="004024D5">
      <w:pPr>
        <w:spacing w:after="0" w:line="240" w:lineRule="auto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>21</w:t>
      </w:r>
      <w:r w:rsidR="00BB0B04">
        <w:rPr>
          <w:rFonts w:ascii="Century" w:eastAsia="Calibri" w:hAnsi="Century" w:cs="Times New Roman"/>
          <w:sz w:val="28"/>
          <w:szCs w:val="28"/>
        </w:rPr>
        <w:t xml:space="preserve"> </w:t>
      </w:r>
      <w:r>
        <w:rPr>
          <w:rFonts w:ascii="Century" w:eastAsia="Calibri" w:hAnsi="Century" w:cs="Times New Roman"/>
          <w:sz w:val="28"/>
          <w:szCs w:val="28"/>
        </w:rPr>
        <w:t>травня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202</w:t>
      </w:r>
      <w:r w:rsidR="00BB0B04">
        <w:rPr>
          <w:rFonts w:ascii="Century" w:eastAsia="Calibri" w:hAnsi="Century" w:cs="Times New Roman"/>
          <w:sz w:val="28"/>
          <w:szCs w:val="28"/>
        </w:rPr>
        <w:t>6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року                      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ab/>
        <w:t xml:space="preserve"> 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м. Городок</w:t>
      </w:r>
    </w:p>
    <w:p w14:paraId="23DA983C" w14:textId="77777777" w:rsidR="004024D5" w:rsidRPr="00307130" w:rsidRDefault="004024D5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0CC3128B" w14:textId="1646E55F" w:rsidR="004024D5" w:rsidRDefault="000E716F" w:rsidP="004024D5">
      <w:pPr>
        <w:spacing w:after="0" w:line="240" w:lineRule="auto"/>
        <w:jc w:val="both"/>
        <w:rPr>
          <w:rFonts w:ascii="Century" w:eastAsia="Calibri" w:hAnsi="Century" w:cs="Times New Roman"/>
          <w:b/>
          <w:bCs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Про внесення змін до рішення сесії міської ради від 1</w:t>
      </w:r>
      <w:r w:rsidR="00BB0B04">
        <w:rPr>
          <w:rFonts w:ascii="Century" w:eastAsia="Calibri" w:hAnsi="Century" w:cs="Times New Roman"/>
          <w:b/>
          <w:sz w:val="28"/>
          <w:szCs w:val="28"/>
        </w:rPr>
        <w:t>8</w:t>
      </w:r>
      <w:r>
        <w:rPr>
          <w:rFonts w:ascii="Century" w:eastAsia="Calibri" w:hAnsi="Century" w:cs="Times New Roman"/>
          <w:b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>/</w:t>
      </w:r>
      <w:r w:rsidR="00BB0B04">
        <w:rPr>
          <w:rFonts w:ascii="Century" w:eastAsia="Calibri" w:hAnsi="Century" w:cs="Times New Roman"/>
          <w:b/>
          <w:sz w:val="28"/>
          <w:szCs w:val="28"/>
        </w:rPr>
        <w:t>70</w:t>
      </w:r>
      <w:r>
        <w:rPr>
          <w:rFonts w:ascii="Century" w:eastAsia="Calibri" w:hAnsi="Century" w:cs="Times New Roman"/>
          <w:b/>
          <w:sz w:val="28"/>
          <w:szCs w:val="28"/>
        </w:rPr>
        <w:t>-</w:t>
      </w:r>
      <w:r w:rsidR="00BB0B04">
        <w:rPr>
          <w:rFonts w:ascii="Century" w:eastAsia="Calibri" w:hAnsi="Century" w:cs="Times New Roman"/>
          <w:b/>
          <w:sz w:val="28"/>
          <w:szCs w:val="28"/>
        </w:rPr>
        <w:t>9</w:t>
      </w:r>
      <w:r w:rsidR="00471FBD">
        <w:rPr>
          <w:rFonts w:ascii="Century" w:eastAsia="Calibri" w:hAnsi="Century" w:cs="Times New Roman"/>
          <w:b/>
          <w:sz w:val="28"/>
          <w:szCs w:val="28"/>
        </w:rPr>
        <w:t>206</w:t>
      </w:r>
      <w:r>
        <w:rPr>
          <w:rFonts w:ascii="Century" w:eastAsia="Calibri" w:hAnsi="Century" w:cs="Times New Roman"/>
          <w:b/>
          <w:sz w:val="28"/>
          <w:szCs w:val="28"/>
        </w:rPr>
        <w:t xml:space="preserve"> «</w:t>
      </w:r>
      <w:r w:rsidR="003A2FF7" w:rsidRPr="004024D5">
        <w:rPr>
          <w:rFonts w:ascii="Century" w:eastAsia="Calibri" w:hAnsi="Century" w:cs="Times New Roman"/>
          <w:b/>
          <w:sz w:val="28"/>
          <w:szCs w:val="28"/>
        </w:rPr>
        <w:t>Про затвердження</w:t>
      </w:r>
      <w:r w:rsidR="003A2FF7">
        <w:rPr>
          <w:rFonts w:ascii="Century" w:eastAsia="Calibri" w:hAnsi="Century" w:cs="Times New Roman"/>
          <w:b/>
          <w:sz w:val="28"/>
          <w:szCs w:val="28"/>
        </w:rPr>
        <w:t xml:space="preserve"> </w:t>
      </w:r>
      <w:r w:rsidR="003A2FF7" w:rsidRPr="00471FBD">
        <w:rPr>
          <w:rFonts w:ascii="Century" w:eastAsia="Calibri" w:hAnsi="Century" w:cs="Times New Roman"/>
          <w:b/>
          <w:bCs/>
          <w:sz w:val="28"/>
          <w:szCs w:val="28"/>
        </w:rPr>
        <w:t xml:space="preserve">Програми </w:t>
      </w:r>
      <w:r w:rsidR="003A2FF7">
        <w:rPr>
          <w:rFonts w:ascii="Century" w:eastAsia="Calibri" w:hAnsi="Century" w:cs="Times New Roman"/>
          <w:b/>
          <w:bCs/>
          <w:sz w:val="28"/>
          <w:szCs w:val="28"/>
        </w:rPr>
        <w:t xml:space="preserve">розвитку </w:t>
      </w:r>
      <w:r w:rsidR="003A2FF7" w:rsidRPr="00471FBD">
        <w:rPr>
          <w:rFonts w:ascii="Century" w:eastAsia="Calibri" w:hAnsi="Century" w:cs="Times New Roman"/>
          <w:b/>
          <w:bCs/>
          <w:sz w:val="28"/>
          <w:szCs w:val="28"/>
        </w:rPr>
        <w:t>просторового планування та містобудівного кадастру Городоцької територіальної громади на 2026-2028 роки</w:t>
      </w:r>
    </w:p>
    <w:p w14:paraId="256C61D9" w14:textId="77777777" w:rsidR="00172767" w:rsidRPr="00172767" w:rsidRDefault="00172767" w:rsidP="004024D5">
      <w:pPr>
        <w:spacing w:after="0" w:line="240" w:lineRule="auto"/>
        <w:jc w:val="both"/>
        <w:rPr>
          <w:rFonts w:ascii="Century" w:eastAsia="Calibri" w:hAnsi="Century" w:cs="Times New Roman"/>
          <w:b/>
          <w:bCs/>
          <w:sz w:val="28"/>
          <w:szCs w:val="28"/>
        </w:rPr>
      </w:pPr>
    </w:p>
    <w:p w14:paraId="32AB0E3A" w14:textId="7D7821D7"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 w:rsidRPr="004024D5">
        <w:rPr>
          <w:rFonts w:ascii="Century" w:eastAsia="Calibri" w:hAnsi="Century" w:cs="Times New Roman"/>
          <w:sz w:val="28"/>
          <w:szCs w:val="28"/>
        </w:rPr>
        <w:tab/>
      </w:r>
      <w:r w:rsidR="00FD7951">
        <w:rPr>
          <w:rFonts w:ascii="Century" w:eastAsia="Calibri" w:hAnsi="Century" w:cs="Times New Roman"/>
          <w:sz w:val="28"/>
          <w:szCs w:val="28"/>
        </w:rPr>
        <w:t xml:space="preserve">Розглянувши зміни до місцевої </w:t>
      </w:r>
      <w:r w:rsidR="00D16F41">
        <w:rPr>
          <w:rFonts w:ascii="Century" w:eastAsia="Calibri" w:hAnsi="Century" w:cs="Times New Roman"/>
          <w:sz w:val="28"/>
          <w:szCs w:val="28"/>
        </w:rPr>
        <w:t>Програми розвитку просторового планування та містобудівного кадастру Городоцької територіальної громади на 2026 рік ,</w:t>
      </w:r>
      <w:r w:rsidR="001A640C">
        <w:rPr>
          <w:rFonts w:ascii="Century" w:eastAsia="Calibri" w:hAnsi="Century" w:cs="Times New Roman"/>
          <w:sz w:val="28"/>
          <w:szCs w:val="28"/>
        </w:rPr>
        <w:t xml:space="preserve"> 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враховуючи  пропозиції та рекомендації постійних </w:t>
      </w:r>
      <w:r w:rsidR="00EC0D34">
        <w:rPr>
          <w:rFonts w:ascii="Century" w:eastAsia="Calibri" w:hAnsi="Century" w:cs="Times New Roman"/>
          <w:sz w:val="28"/>
          <w:szCs w:val="28"/>
        </w:rPr>
        <w:t xml:space="preserve">депутатських 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комісій </w:t>
      </w:r>
      <w:r w:rsidR="00307130">
        <w:rPr>
          <w:rFonts w:ascii="Century" w:eastAsia="Calibri" w:hAnsi="Century" w:cs="Times New Roman"/>
          <w:sz w:val="28"/>
          <w:szCs w:val="28"/>
        </w:rPr>
        <w:t xml:space="preserve">з питань </w:t>
      </w:r>
      <w:r w:rsidR="00983994" w:rsidRPr="004024D5">
        <w:rPr>
          <w:rFonts w:ascii="Century" w:eastAsia="Calibri" w:hAnsi="Century" w:cs="Times New Roman"/>
          <w:sz w:val="28"/>
          <w:szCs w:val="28"/>
        </w:rPr>
        <w:t>земельних ресурсів, АПК, містобудування, охорони довкіл</w:t>
      </w:r>
      <w:r w:rsidR="00983994">
        <w:rPr>
          <w:rFonts w:ascii="Century" w:eastAsia="Calibri" w:hAnsi="Century" w:cs="Times New Roman"/>
          <w:sz w:val="28"/>
          <w:szCs w:val="28"/>
        </w:rPr>
        <w:t>ля ,</w:t>
      </w:r>
      <w:r w:rsidR="00307130">
        <w:rPr>
          <w:rFonts w:ascii="Century" w:eastAsia="Calibri" w:hAnsi="Century" w:cs="Times New Roman"/>
          <w:sz w:val="28"/>
          <w:szCs w:val="28"/>
        </w:rPr>
        <w:t>бюджету, соціально-економічного розвитку, комунального майна і приватизації</w:t>
      </w:r>
      <w:r w:rsidR="00685FD7">
        <w:rPr>
          <w:rFonts w:ascii="Century" w:eastAsia="Calibri" w:hAnsi="Century" w:cs="Times New Roman"/>
          <w:sz w:val="28"/>
          <w:szCs w:val="28"/>
        </w:rPr>
        <w:t xml:space="preserve">, керуючись  </w:t>
      </w:r>
      <w:r w:rsidR="005E46EB">
        <w:rPr>
          <w:rFonts w:ascii="Century" w:eastAsia="Calibri" w:hAnsi="Century" w:cs="Times New Roman"/>
          <w:sz w:val="28"/>
          <w:szCs w:val="28"/>
        </w:rPr>
        <w:t xml:space="preserve">статтею 26 </w:t>
      </w:r>
      <w:r w:rsidR="00685FD7">
        <w:rPr>
          <w:rFonts w:ascii="Century" w:eastAsia="Calibri" w:hAnsi="Century" w:cs="Times New Roman"/>
          <w:sz w:val="28"/>
          <w:szCs w:val="28"/>
        </w:rPr>
        <w:t>Законом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 України "Про місцеве самоврядування в Україні", міська рада</w:t>
      </w:r>
    </w:p>
    <w:p w14:paraId="2670CFD9" w14:textId="49F28CC3" w:rsidR="00FD7951" w:rsidRPr="00172767" w:rsidRDefault="004024D5" w:rsidP="00D763D5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>В И Р І Ш И Л А :</w:t>
      </w:r>
    </w:p>
    <w:p w14:paraId="50E27353" w14:textId="77EE7A95" w:rsidR="004024D5" w:rsidRPr="00D16F41" w:rsidRDefault="00307130" w:rsidP="00307130">
      <w:pPr>
        <w:spacing w:after="0" w:line="240" w:lineRule="auto"/>
        <w:jc w:val="both"/>
        <w:rPr>
          <w:rFonts w:ascii="Century" w:eastAsia="Calibri" w:hAnsi="Century" w:cs="Times New Roman"/>
          <w:b/>
          <w:bCs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1. </w:t>
      </w:r>
      <w:proofErr w:type="spellStart"/>
      <w:r w:rsidR="000E716F">
        <w:rPr>
          <w:rFonts w:ascii="Century" w:eastAsia="Calibri" w:hAnsi="Century" w:cs="Times New Roman"/>
          <w:sz w:val="28"/>
          <w:szCs w:val="28"/>
        </w:rPr>
        <w:t>Внести</w:t>
      </w:r>
      <w:proofErr w:type="spellEnd"/>
      <w:r w:rsidR="000E716F">
        <w:rPr>
          <w:rFonts w:ascii="Century" w:eastAsia="Calibri" w:hAnsi="Century" w:cs="Times New Roman"/>
          <w:sz w:val="28"/>
          <w:szCs w:val="28"/>
        </w:rPr>
        <w:t xml:space="preserve"> зміни до рішення сесії міської ради від 1</w:t>
      </w:r>
      <w:r w:rsidR="00BB0B04">
        <w:rPr>
          <w:rFonts w:ascii="Century" w:eastAsia="Calibri" w:hAnsi="Century" w:cs="Times New Roman"/>
          <w:sz w:val="28"/>
          <w:szCs w:val="28"/>
        </w:rPr>
        <w:t>8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>/</w:t>
      </w:r>
      <w:r w:rsidR="00BB0B04">
        <w:rPr>
          <w:rFonts w:ascii="Century" w:eastAsia="Calibri" w:hAnsi="Century" w:cs="Times New Roman"/>
          <w:sz w:val="28"/>
          <w:szCs w:val="28"/>
        </w:rPr>
        <w:t>70</w:t>
      </w:r>
      <w:r w:rsidR="000E716F">
        <w:rPr>
          <w:rFonts w:ascii="Century" w:eastAsia="Calibri" w:hAnsi="Century" w:cs="Times New Roman"/>
          <w:sz w:val="28"/>
          <w:szCs w:val="28"/>
        </w:rPr>
        <w:t>-</w:t>
      </w:r>
      <w:r w:rsidR="00BB0B04">
        <w:rPr>
          <w:rFonts w:ascii="Century" w:eastAsia="Calibri" w:hAnsi="Century" w:cs="Times New Roman"/>
          <w:sz w:val="28"/>
          <w:szCs w:val="28"/>
        </w:rPr>
        <w:t>9</w:t>
      </w:r>
      <w:r w:rsidR="00D16F41">
        <w:rPr>
          <w:rFonts w:ascii="Century" w:eastAsia="Calibri" w:hAnsi="Century" w:cs="Times New Roman"/>
          <w:sz w:val="28"/>
          <w:szCs w:val="28"/>
        </w:rPr>
        <w:t>206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</w:t>
      </w:r>
      <w:bookmarkStart w:id="0" w:name="_Hlk219720038"/>
      <w:r w:rsidR="003A2FF7" w:rsidRPr="003A2FF7">
        <w:rPr>
          <w:rFonts w:ascii="Century" w:eastAsia="Calibri" w:hAnsi="Century" w:cs="Times New Roman"/>
          <w:sz w:val="28"/>
          <w:szCs w:val="28"/>
        </w:rPr>
        <w:t>«</w:t>
      </w:r>
      <w:r w:rsidR="00D16F41" w:rsidRPr="003A2FF7">
        <w:rPr>
          <w:rFonts w:ascii="Century" w:eastAsia="Calibri" w:hAnsi="Century" w:cs="Times New Roman"/>
          <w:sz w:val="28"/>
          <w:szCs w:val="28"/>
        </w:rPr>
        <w:t>Про затвердження Програми розвитку просторового планування та містобудівного кадастру Городоцької територіальної громади на 2026</w:t>
      </w:r>
      <w:r w:rsidR="003A2FF7">
        <w:rPr>
          <w:rFonts w:ascii="Century" w:eastAsia="Calibri" w:hAnsi="Century" w:cs="Times New Roman"/>
          <w:sz w:val="28"/>
          <w:szCs w:val="28"/>
        </w:rPr>
        <w:t xml:space="preserve"> </w:t>
      </w:r>
      <w:r w:rsidR="00D16F41" w:rsidRPr="003A2FF7">
        <w:rPr>
          <w:rFonts w:ascii="Century" w:eastAsia="Calibri" w:hAnsi="Century" w:cs="Times New Roman"/>
          <w:sz w:val="28"/>
          <w:szCs w:val="28"/>
        </w:rPr>
        <w:t xml:space="preserve"> р</w:t>
      </w:r>
      <w:r w:rsidR="003A2FF7">
        <w:rPr>
          <w:rFonts w:ascii="Century" w:eastAsia="Calibri" w:hAnsi="Century" w:cs="Times New Roman"/>
          <w:sz w:val="28"/>
          <w:szCs w:val="28"/>
        </w:rPr>
        <w:t>ік</w:t>
      </w:r>
      <w:r w:rsidR="003A2FF7" w:rsidRPr="003A2FF7">
        <w:rPr>
          <w:rFonts w:ascii="Century" w:eastAsia="Calibri" w:hAnsi="Century" w:cs="Times New Roman"/>
          <w:sz w:val="28"/>
          <w:szCs w:val="28"/>
        </w:rPr>
        <w:t>»</w:t>
      </w:r>
      <w:r w:rsidR="00D16F41">
        <w:rPr>
          <w:rFonts w:ascii="Century" w:eastAsia="Calibri" w:hAnsi="Century" w:cs="Times New Roman"/>
          <w:b/>
          <w:bCs/>
          <w:sz w:val="28"/>
          <w:szCs w:val="28"/>
        </w:rPr>
        <w:t xml:space="preserve"> </w:t>
      </w:r>
      <w:bookmarkEnd w:id="0"/>
      <w:r w:rsidR="00D16F41">
        <w:rPr>
          <w:rFonts w:ascii="Century" w:eastAsia="Calibri" w:hAnsi="Century" w:cs="Times New Roman"/>
          <w:b/>
          <w:bCs/>
          <w:sz w:val="28"/>
          <w:szCs w:val="28"/>
        </w:rPr>
        <w:t>,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а саме: </w:t>
      </w:r>
      <w:r w:rsidR="003A2FF7">
        <w:rPr>
          <w:rFonts w:ascii="Century" w:eastAsia="Calibri" w:hAnsi="Century" w:cs="Times New Roman"/>
          <w:sz w:val="28"/>
          <w:szCs w:val="28"/>
        </w:rPr>
        <w:t xml:space="preserve"> до плану заходів додати  </w:t>
      </w:r>
      <w:r w:rsidR="00D16F41">
        <w:rPr>
          <w:rFonts w:ascii="Century" w:eastAsia="Calibri" w:hAnsi="Century" w:cs="Times New Roman"/>
          <w:sz w:val="28"/>
          <w:szCs w:val="28"/>
        </w:rPr>
        <w:t>«</w:t>
      </w:r>
      <w:bookmarkStart w:id="1" w:name="_Hlk229668176"/>
      <w:r w:rsidR="00B33BB7">
        <w:rPr>
          <w:rFonts w:ascii="Century" w:eastAsia="Calibri" w:hAnsi="Century" w:cs="Times New Roman"/>
          <w:sz w:val="28"/>
          <w:szCs w:val="28"/>
        </w:rPr>
        <w:t>Розроблення містобудівної документації</w:t>
      </w:r>
      <w:r w:rsidR="004068F7">
        <w:rPr>
          <w:rFonts w:ascii="Century" w:eastAsia="Calibri" w:hAnsi="Century" w:cs="Times New Roman"/>
          <w:sz w:val="28"/>
          <w:szCs w:val="28"/>
        </w:rPr>
        <w:t>»</w:t>
      </w:r>
      <w:bookmarkEnd w:id="1"/>
      <w:r w:rsidR="005E6586">
        <w:rPr>
          <w:rFonts w:ascii="Century" w:eastAsia="Calibri" w:hAnsi="Century" w:cs="Times New Roman"/>
          <w:sz w:val="28"/>
          <w:szCs w:val="28"/>
        </w:rPr>
        <w:t xml:space="preserve"> </w:t>
      </w:r>
      <w:r w:rsidR="003A2FF7">
        <w:rPr>
          <w:rFonts w:ascii="Century" w:eastAsia="Calibri" w:hAnsi="Century" w:cs="Times New Roman"/>
          <w:sz w:val="28"/>
          <w:szCs w:val="28"/>
        </w:rPr>
        <w:t>згідно додатку</w:t>
      </w:r>
      <w:r w:rsidR="000D7B6D">
        <w:rPr>
          <w:rFonts w:ascii="Century" w:eastAsia="Calibri" w:hAnsi="Century" w:cs="Times New Roman"/>
          <w:sz w:val="28"/>
          <w:szCs w:val="28"/>
        </w:rPr>
        <w:t>.</w:t>
      </w:r>
    </w:p>
    <w:p w14:paraId="1A6F1989" w14:textId="5CC23EC9" w:rsidR="00307130" w:rsidRDefault="00307130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2. </w:t>
      </w:r>
      <w:r w:rsidR="00EC0D34">
        <w:rPr>
          <w:rFonts w:ascii="Century" w:eastAsia="Calibri" w:hAnsi="Century" w:cs="Times New Roman"/>
          <w:sz w:val="28"/>
          <w:szCs w:val="28"/>
        </w:rPr>
        <w:t>Контроль за виконанням рішення покласти на постійні депутатські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 комісію з питань земельних ресурсів, АПК, містобудування, охорони довкілля (</w:t>
      </w:r>
      <w:proofErr w:type="spellStart"/>
      <w:r w:rsidR="00EC0D34">
        <w:rPr>
          <w:rFonts w:ascii="Century" w:eastAsia="Calibri" w:hAnsi="Century" w:cs="Times New Roman"/>
          <w:sz w:val="28"/>
          <w:szCs w:val="28"/>
        </w:rPr>
        <w:t>Н.Кульчицький</w:t>
      </w:r>
      <w:proofErr w:type="spellEnd"/>
      <w:r w:rsidR="004024D5" w:rsidRPr="00307130">
        <w:rPr>
          <w:rFonts w:ascii="Century" w:eastAsia="Calibri" w:hAnsi="Century" w:cs="Times New Roman"/>
          <w:sz w:val="28"/>
          <w:szCs w:val="28"/>
        </w:rPr>
        <w:t>)</w:t>
      </w:r>
      <w:r w:rsidR="00EC0D34">
        <w:rPr>
          <w:rFonts w:ascii="Century" w:eastAsia="Calibri" w:hAnsi="Century" w:cs="Times New Roman"/>
          <w:sz w:val="28"/>
          <w:szCs w:val="28"/>
        </w:rPr>
        <w:t>,</w:t>
      </w:r>
      <w:r>
        <w:rPr>
          <w:rFonts w:ascii="Century" w:eastAsia="Calibri" w:hAnsi="Century" w:cs="Times New Roman"/>
          <w:sz w:val="28"/>
          <w:szCs w:val="28"/>
        </w:rPr>
        <w:t xml:space="preserve"> бюджету, соціально-економічного розвитку, комунального майна і приватизації (</w:t>
      </w:r>
      <w:proofErr w:type="spellStart"/>
      <w:r w:rsidR="00983994">
        <w:rPr>
          <w:rFonts w:ascii="Century" w:eastAsia="Calibri" w:hAnsi="Century" w:cs="Times New Roman"/>
          <w:sz w:val="28"/>
          <w:szCs w:val="28"/>
        </w:rPr>
        <w:t>І.Мєскало</w:t>
      </w:r>
      <w:proofErr w:type="spellEnd"/>
      <w:r>
        <w:rPr>
          <w:rFonts w:ascii="Century" w:eastAsia="Calibri" w:hAnsi="Century" w:cs="Times New Roman"/>
          <w:sz w:val="28"/>
          <w:szCs w:val="28"/>
        </w:rPr>
        <w:t>)</w:t>
      </w:r>
      <w:r w:rsidR="00AB51F9">
        <w:rPr>
          <w:rFonts w:ascii="Century" w:eastAsia="Calibri" w:hAnsi="Century" w:cs="Times New Roman"/>
          <w:sz w:val="28"/>
          <w:szCs w:val="28"/>
        </w:rPr>
        <w:t>.</w:t>
      </w:r>
    </w:p>
    <w:p w14:paraId="22EF871A" w14:textId="77777777" w:rsidR="00E45612" w:rsidRDefault="00E45612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6353513F" w14:textId="77777777" w:rsidR="00D763D5" w:rsidRDefault="00D763D5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3143F76C" w14:textId="77777777" w:rsidR="00D763D5" w:rsidRDefault="00D763D5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2706EAB1" w14:textId="77777777" w:rsidR="005C0E6D" w:rsidRDefault="004024D5" w:rsidP="005C0E6D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 xml:space="preserve">Міський голова                                     </w:t>
      </w:r>
      <w:r w:rsidRPr="004024D5">
        <w:rPr>
          <w:rFonts w:ascii="Century" w:eastAsia="Calibri" w:hAnsi="Century" w:cs="Times New Roman"/>
          <w:b/>
          <w:sz w:val="28"/>
          <w:szCs w:val="28"/>
        </w:rPr>
        <w:tab/>
      </w:r>
      <w:r w:rsidR="00F054F1">
        <w:rPr>
          <w:rFonts w:ascii="Century" w:eastAsia="Calibri" w:hAnsi="Century" w:cs="Times New Roman"/>
          <w:b/>
          <w:sz w:val="28"/>
          <w:szCs w:val="28"/>
        </w:rPr>
        <w:tab/>
      </w:r>
      <w:r w:rsidRPr="004024D5">
        <w:rPr>
          <w:rFonts w:ascii="Century" w:eastAsia="Calibri" w:hAnsi="Century" w:cs="Times New Roman"/>
          <w:b/>
          <w:sz w:val="28"/>
          <w:szCs w:val="28"/>
        </w:rPr>
        <w:t>Володимир РЕМЕНЯК</w:t>
      </w:r>
    </w:p>
    <w:p w14:paraId="2092DD15" w14:textId="77777777" w:rsidR="005C0E6D" w:rsidRDefault="005C0E6D" w:rsidP="005C0E6D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159EAB5B" w14:textId="77777777" w:rsidR="000D7B6D" w:rsidRDefault="000D7B6D" w:rsidP="005C0E6D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11F03BEC" w14:textId="77777777" w:rsidR="000D7B6D" w:rsidRDefault="000D7B6D" w:rsidP="005C0E6D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30F3AFC7" w14:textId="1777B850" w:rsidR="00D763D5" w:rsidRDefault="00D763D5">
      <w:pPr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br w:type="page"/>
      </w:r>
    </w:p>
    <w:p w14:paraId="66E692E0" w14:textId="77777777" w:rsidR="005C0E6D" w:rsidRDefault="005C0E6D" w:rsidP="005C0E6D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21F293AD" w14:textId="2911EF41" w:rsidR="005C0E6D" w:rsidRDefault="005C0E6D" w:rsidP="00D763D5">
      <w:pPr>
        <w:spacing w:after="0" w:line="240" w:lineRule="auto"/>
        <w:ind w:left="4395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 xml:space="preserve">Додаток </w:t>
      </w:r>
    </w:p>
    <w:p w14:paraId="721807C5" w14:textId="77777777" w:rsidR="005C0E6D" w:rsidRPr="00D763D5" w:rsidRDefault="005C0E6D" w:rsidP="00D763D5">
      <w:pPr>
        <w:spacing w:after="0" w:line="240" w:lineRule="auto"/>
        <w:ind w:left="4395"/>
        <w:rPr>
          <w:rFonts w:ascii="Century" w:eastAsia="Calibri" w:hAnsi="Century" w:cs="Times New Roman"/>
          <w:bCs/>
          <w:sz w:val="28"/>
          <w:szCs w:val="28"/>
        </w:rPr>
      </w:pPr>
      <w:r w:rsidRPr="00D763D5">
        <w:rPr>
          <w:rFonts w:ascii="Century" w:eastAsia="Calibri" w:hAnsi="Century" w:cs="Times New Roman"/>
          <w:bCs/>
          <w:sz w:val="28"/>
          <w:szCs w:val="28"/>
        </w:rPr>
        <w:t>Рішення сесії Городоцької міської ради Львівської області</w:t>
      </w:r>
    </w:p>
    <w:p w14:paraId="1EEF0C0D" w14:textId="08B09B93" w:rsidR="005C0E6D" w:rsidRPr="00D763D5" w:rsidRDefault="000D7B6D" w:rsidP="00D763D5">
      <w:pPr>
        <w:spacing w:after="0" w:line="240" w:lineRule="auto"/>
        <w:ind w:left="4395"/>
        <w:rPr>
          <w:rFonts w:ascii="Century" w:eastAsia="Calibri" w:hAnsi="Century" w:cs="Times New Roman"/>
          <w:bCs/>
          <w:sz w:val="28"/>
          <w:szCs w:val="28"/>
        </w:rPr>
      </w:pPr>
      <w:r w:rsidRPr="00D763D5">
        <w:rPr>
          <w:rFonts w:ascii="Century" w:eastAsia="Calibri" w:hAnsi="Century" w:cs="Times New Roman"/>
          <w:bCs/>
          <w:sz w:val="28"/>
          <w:szCs w:val="28"/>
        </w:rPr>
        <w:t>21</w:t>
      </w:r>
      <w:r w:rsidR="005C0E6D" w:rsidRPr="00D763D5">
        <w:rPr>
          <w:rFonts w:ascii="Century" w:eastAsia="Calibri" w:hAnsi="Century" w:cs="Times New Roman"/>
          <w:bCs/>
          <w:sz w:val="28"/>
          <w:szCs w:val="28"/>
        </w:rPr>
        <w:t>.0</w:t>
      </w:r>
      <w:r w:rsidRPr="00D763D5">
        <w:rPr>
          <w:rFonts w:ascii="Century" w:eastAsia="Calibri" w:hAnsi="Century" w:cs="Times New Roman"/>
          <w:bCs/>
          <w:sz w:val="28"/>
          <w:szCs w:val="28"/>
        </w:rPr>
        <w:t>5</w:t>
      </w:r>
      <w:r w:rsidR="005C0E6D" w:rsidRPr="00D763D5">
        <w:rPr>
          <w:rFonts w:ascii="Century" w:eastAsia="Calibri" w:hAnsi="Century" w:cs="Times New Roman"/>
          <w:bCs/>
          <w:sz w:val="28"/>
          <w:szCs w:val="28"/>
        </w:rPr>
        <w:t>.202</w:t>
      </w:r>
      <w:r w:rsidR="00B9153A" w:rsidRPr="00D763D5">
        <w:rPr>
          <w:rFonts w:ascii="Century" w:eastAsia="Calibri" w:hAnsi="Century" w:cs="Times New Roman"/>
          <w:bCs/>
          <w:sz w:val="28"/>
          <w:szCs w:val="28"/>
        </w:rPr>
        <w:t>6</w:t>
      </w:r>
      <w:r w:rsidR="005C0E6D" w:rsidRPr="00D763D5">
        <w:rPr>
          <w:rFonts w:ascii="Century" w:eastAsia="Calibri" w:hAnsi="Century" w:cs="Times New Roman"/>
          <w:bCs/>
          <w:sz w:val="28"/>
          <w:szCs w:val="28"/>
        </w:rPr>
        <w:t xml:space="preserve"> № </w:t>
      </w:r>
      <w:r w:rsidR="00D763D5">
        <w:rPr>
          <w:rFonts w:ascii="Century" w:eastAsia="Calibri" w:hAnsi="Century" w:cs="Times New Roman"/>
          <w:bCs/>
          <w:sz w:val="28"/>
          <w:szCs w:val="28"/>
        </w:rPr>
        <w:t>26/76-9571</w:t>
      </w:r>
    </w:p>
    <w:p w14:paraId="53AE0F63" w14:textId="77777777" w:rsidR="005C0E6D" w:rsidRDefault="005C0E6D" w:rsidP="005C0E6D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57911970" w14:textId="14A3AE89" w:rsidR="005C0E6D" w:rsidRPr="00E2667A" w:rsidRDefault="005C0E6D" w:rsidP="005C0E6D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E2667A">
        <w:rPr>
          <w:rFonts w:ascii="Century" w:eastAsia="Calibri" w:hAnsi="Century" w:cs="Times New Roman"/>
          <w:b/>
          <w:sz w:val="28"/>
          <w:szCs w:val="28"/>
        </w:rPr>
        <w:t xml:space="preserve"> Таблиця </w:t>
      </w:r>
      <w:r w:rsidR="00B33BB7">
        <w:rPr>
          <w:rFonts w:ascii="Century" w:eastAsia="Calibri" w:hAnsi="Century" w:cs="Times New Roman"/>
          <w:b/>
          <w:sz w:val="28"/>
          <w:szCs w:val="28"/>
        </w:rPr>
        <w:t xml:space="preserve"> </w:t>
      </w:r>
      <w:r w:rsidRPr="00E2667A">
        <w:rPr>
          <w:rFonts w:ascii="Century" w:eastAsia="Calibri" w:hAnsi="Century" w:cs="Times New Roman"/>
          <w:b/>
          <w:sz w:val="28"/>
          <w:szCs w:val="28"/>
        </w:rPr>
        <w:t>«</w:t>
      </w:r>
      <w:r w:rsidR="00B33BB7" w:rsidRPr="00B33BB7">
        <w:rPr>
          <w:rFonts w:ascii="Century" w:eastAsia="Calibri" w:hAnsi="Century" w:cs="Times New Roman"/>
          <w:b/>
          <w:sz w:val="28"/>
          <w:szCs w:val="28"/>
        </w:rPr>
        <w:t>Розроблення містобудівної документації»</w:t>
      </w:r>
      <w:r>
        <w:rPr>
          <w:rFonts w:ascii="Century" w:eastAsia="Calibri" w:hAnsi="Century" w:cs="Times New Roman"/>
          <w:b/>
          <w:sz w:val="28"/>
          <w:szCs w:val="28"/>
        </w:rPr>
        <w:t>»</w:t>
      </w:r>
      <w:r w:rsidRPr="00E2667A">
        <w:rPr>
          <w:rFonts w:ascii="Century" w:eastAsia="Calibri" w:hAnsi="Century" w:cs="Times New Roman"/>
          <w:b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8"/>
        <w:gridCol w:w="4653"/>
        <w:gridCol w:w="1369"/>
        <w:gridCol w:w="890"/>
        <w:gridCol w:w="2118"/>
      </w:tblGrid>
      <w:tr w:rsidR="005C0E6D" w:rsidRPr="00E2667A" w14:paraId="492AFB0E" w14:textId="77777777" w:rsidTr="00811E44">
        <w:trPr>
          <w:trHeight w:val="930"/>
        </w:trPr>
        <w:tc>
          <w:tcPr>
            <w:tcW w:w="598" w:type="dxa"/>
            <w:vAlign w:val="center"/>
            <w:hideMark/>
          </w:tcPr>
          <w:p w14:paraId="7489BAAC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4653" w:type="dxa"/>
            <w:vAlign w:val="center"/>
            <w:hideMark/>
          </w:tcPr>
          <w:p w14:paraId="62CB4248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Назва об’єкта</w:t>
            </w:r>
          </w:p>
        </w:tc>
        <w:tc>
          <w:tcPr>
            <w:tcW w:w="1369" w:type="dxa"/>
            <w:vAlign w:val="center"/>
            <w:hideMark/>
          </w:tcPr>
          <w:p w14:paraId="2ABAB048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Вартість робіт, тис. грн.</w:t>
            </w:r>
          </w:p>
        </w:tc>
        <w:tc>
          <w:tcPr>
            <w:tcW w:w="890" w:type="dxa"/>
            <w:noWrap/>
            <w:vAlign w:val="center"/>
            <w:hideMark/>
          </w:tcPr>
          <w:p w14:paraId="570971C1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202</w:t>
            </w:r>
            <w:r>
              <w:rPr>
                <w:rFonts w:ascii="Century" w:eastAsia="Calibri" w:hAnsi="Century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18" w:type="dxa"/>
            <w:vAlign w:val="center"/>
            <w:hideMark/>
          </w:tcPr>
          <w:p w14:paraId="205DCA6A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Джерела фінансування</w:t>
            </w:r>
          </w:p>
        </w:tc>
      </w:tr>
      <w:tr w:rsidR="005C0E6D" w:rsidRPr="00E2667A" w14:paraId="54CA279E" w14:textId="77777777" w:rsidTr="00811E44">
        <w:trPr>
          <w:trHeight w:val="1260"/>
        </w:trPr>
        <w:tc>
          <w:tcPr>
            <w:tcW w:w="598" w:type="dxa"/>
            <w:noWrap/>
          </w:tcPr>
          <w:p w14:paraId="10EE2AEB" w14:textId="7063F527" w:rsidR="005C0E6D" w:rsidRPr="00E85593" w:rsidRDefault="005C0E6D" w:rsidP="00811E44">
            <w:pPr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>
              <w:rPr>
                <w:rFonts w:ascii="Century" w:eastAsia="Calibri" w:hAnsi="Century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653" w:type="dxa"/>
          </w:tcPr>
          <w:p w14:paraId="1BF14341" w14:textId="516F9984" w:rsidR="005C0E6D" w:rsidRPr="00E2667A" w:rsidRDefault="00B33BB7" w:rsidP="00811E44">
            <w:pPr>
              <w:jc w:val="both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Проведення експертизи містобудівної документації «</w:t>
            </w:r>
            <w:r w:rsidRPr="00B33BB7">
              <w:rPr>
                <w:rFonts w:ascii="Century" w:eastAsia="Calibri" w:hAnsi="Century" w:cs="Times New Roman"/>
                <w:bCs/>
                <w:sz w:val="26"/>
                <w:szCs w:val="26"/>
              </w:rPr>
              <w:t xml:space="preserve">Детальний план території в районі вулиць </w:t>
            </w:r>
            <w:proofErr w:type="spellStart"/>
            <w:r w:rsidRPr="00B33BB7">
              <w:rPr>
                <w:rFonts w:ascii="Century" w:eastAsia="Calibri" w:hAnsi="Century" w:cs="Times New Roman"/>
                <w:bCs/>
                <w:sz w:val="26"/>
                <w:szCs w:val="26"/>
              </w:rPr>
              <w:t>Комарнівська</w:t>
            </w:r>
            <w:proofErr w:type="spellEnd"/>
            <w:r w:rsidRPr="00B33BB7">
              <w:rPr>
                <w:rFonts w:ascii="Century" w:eastAsia="Calibri" w:hAnsi="Century" w:cs="Times New Roman"/>
                <w:bCs/>
                <w:sz w:val="26"/>
                <w:szCs w:val="26"/>
              </w:rPr>
              <w:t xml:space="preserve"> – </w:t>
            </w:r>
            <w:proofErr w:type="spellStart"/>
            <w:r w:rsidRPr="00B33BB7">
              <w:rPr>
                <w:rFonts w:ascii="Century" w:eastAsia="Calibri" w:hAnsi="Century" w:cs="Times New Roman"/>
                <w:bCs/>
                <w:sz w:val="26"/>
                <w:szCs w:val="26"/>
              </w:rPr>
              <w:t>М.Павлика</w:t>
            </w:r>
            <w:proofErr w:type="spellEnd"/>
            <w:r w:rsidRPr="00B33BB7">
              <w:rPr>
                <w:rFonts w:ascii="Century" w:eastAsia="Calibri" w:hAnsi="Century" w:cs="Times New Roman"/>
                <w:bCs/>
                <w:sz w:val="26"/>
                <w:szCs w:val="26"/>
              </w:rPr>
              <w:t xml:space="preserve"> в м. Городок Львівської облас</w:t>
            </w: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ті»</w:t>
            </w:r>
          </w:p>
        </w:tc>
        <w:tc>
          <w:tcPr>
            <w:tcW w:w="1369" w:type="dxa"/>
            <w:noWrap/>
          </w:tcPr>
          <w:p w14:paraId="11ADCBD7" w14:textId="416138D1" w:rsidR="005C0E6D" w:rsidRPr="00E2667A" w:rsidRDefault="004064D6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30</w:t>
            </w:r>
          </w:p>
        </w:tc>
        <w:tc>
          <w:tcPr>
            <w:tcW w:w="890" w:type="dxa"/>
            <w:noWrap/>
          </w:tcPr>
          <w:p w14:paraId="5371A58F" w14:textId="49CD77ED" w:rsidR="005C0E6D" w:rsidRPr="00E2667A" w:rsidRDefault="004064D6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30</w:t>
            </w:r>
          </w:p>
        </w:tc>
        <w:tc>
          <w:tcPr>
            <w:tcW w:w="2118" w:type="dxa"/>
          </w:tcPr>
          <w:p w14:paraId="49E95077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E2667A">
              <w:rPr>
                <w:rFonts w:ascii="Century" w:eastAsia="Calibri" w:hAnsi="Century" w:cs="Times New Roman"/>
                <w:bCs/>
                <w:sz w:val="26"/>
                <w:szCs w:val="26"/>
              </w:rPr>
              <w:t>міський бюджет</w:t>
            </w:r>
          </w:p>
          <w:p w14:paraId="16C0C631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7C7FFAEC" w14:textId="1FE1472D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</w:tc>
      </w:tr>
      <w:tr w:rsidR="000D7B6D" w:rsidRPr="00E2667A" w14:paraId="472C2AE2" w14:textId="77777777" w:rsidTr="00811E44">
        <w:trPr>
          <w:trHeight w:val="1260"/>
        </w:trPr>
        <w:tc>
          <w:tcPr>
            <w:tcW w:w="598" w:type="dxa"/>
            <w:noWrap/>
          </w:tcPr>
          <w:p w14:paraId="24FF6E61" w14:textId="77777777" w:rsidR="000D7B6D" w:rsidRDefault="000D7B6D" w:rsidP="00811E44">
            <w:pPr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</w:p>
        </w:tc>
        <w:tc>
          <w:tcPr>
            <w:tcW w:w="4653" w:type="dxa"/>
          </w:tcPr>
          <w:p w14:paraId="763A32B6" w14:textId="77777777" w:rsidR="000D7B6D" w:rsidRDefault="000D7B6D" w:rsidP="00811E44">
            <w:pPr>
              <w:jc w:val="both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</w:tc>
        <w:tc>
          <w:tcPr>
            <w:tcW w:w="1369" w:type="dxa"/>
            <w:noWrap/>
          </w:tcPr>
          <w:p w14:paraId="31B86827" w14:textId="77777777" w:rsidR="000D7B6D" w:rsidRDefault="000D7B6D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</w:tc>
        <w:tc>
          <w:tcPr>
            <w:tcW w:w="890" w:type="dxa"/>
            <w:noWrap/>
          </w:tcPr>
          <w:p w14:paraId="0A8079B6" w14:textId="77777777" w:rsidR="000D7B6D" w:rsidRDefault="000D7B6D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</w:tc>
        <w:tc>
          <w:tcPr>
            <w:tcW w:w="2118" w:type="dxa"/>
          </w:tcPr>
          <w:p w14:paraId="7DC9F0EA" w14:textId="77777777" w:rsidR="000D7B6D" w:rsidRPr="00E2667A" w:rsidRDefault="000D7B6D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</w:tc>
      </w:tr>
      <w:tr w:rsidR="005C0E6D" w:rsidRPr="00E2667A" w14:paraId="0435658B" w14:textId="77777777" w:rsidTr="00811E44">
        <w:trPr>
          <w:trHeight w:val="793"/>
        </w:trPr>
        <w:tc>
          <w:tcPr>
            <w:tcW w:w="598" w:type="dxa"/>
            <w:noWrap/>
            <w:hideMark/>
          </w:tcPr>
          <w:p w14:paraId="6A5ECA36" w14:textId="77777777" w:rsidR="005C0E6D" w:rsidRPr="00E2667A" w:rsidRDefault="005C0E6D" w:rsidP="00811E44">
            <w:pPr>
              <w:rPr>
                <w:rFonts w:ascii="Century" w:eastAsia="Calibri" w:hAnsi="Century" w:cs="Times New Roman"/>
                <w:bCs/>
                <w:sz w:val="28"/>
                <w:szCs w:val="28"/>
              </w:rPr>
            </w:pPr>
          </w:p>
        </w:tc>
        <w:tc>
          <w:tcPr>
            <w:tcW w:w="4653" w:type="dxa"/>
            <w:hideMark/>
          </w:tcPr>
          <w:p w14:paraId="51807672" w14:textId="77777777" w:rsidR="005C0E6D" w:rsidRPr="00E2667A" w:rsidRDefault="005C0E6D" w:rsidP="00811E44">
            <w:pPr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1369" w:type="dxa"/>
            <w:noWrap/>
          </w:tcPr>
          <w:p w14:paraId="484CE4C8" w14:textId="6A7E9C4E" w:rsidR="005C0E6D" w:rsidRPr="00E2667A" w:rsidRDefault="004064D6" w:rsidP="00811E44">
            <w:pPr>
              <w:jc w:val="center"/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890" w:type="dxa"/>
            <w:noWrap/>
          </w:tcPr>
          <w:p w14:paraId="48F19FAD" w14:textId="163F5B0B" w:rsidR="005C0E6D" w:rsidRPr="00E2667A" w:rsidRDefault="004064D6" w:rsidP="00811E44">
            <w:pPr>
              <w:jc w:val="center"/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118" w:type="dxa"/>
            <w:hideMark/>
          </w:tcPr>
          <w:p w14:paraId="78879393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Cs/>
                <w:sz w:val="28"/>
                <w:szCs w:val="28"/>
              </w:rPr>
            </w:pPr>
          </w:p>
        </w:tc>
      </w:tr>
    </w:tbl>
    <w:p w14:paraId="0F8531C8" w14:textId="77777777" w:rsidR="005C0E6D" w:rsidRDefault="005C0E6D" w:rsidP="005C0E6D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03D3868C" w14:textId="77777777" w:rsidR="005C0E6D" w:rsidRPr="00F22182" w:rsidRDefault="005C0E6D" w:rsidP="005C0E6D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4A669FDE" w14:textId="7BFF31B6" w:rsidR="00F054F1" w:rsidRDefault="00D763D5" w:rsidP="00F054F1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Секретар міської ради</w:t>
      </w:r>
      <w:r>
        <w:rPr>
          <w:rFonts w:ascii="Century" w:eastAsia="Calibri" w:hAnsi="Century" w:cs="Times New Roman"/>
          <w:b/>
          <w:sz w:val="28"/>
          <w:szCs w:val="28"/>
        </w:rPr>
        <w:tab/>
      </w:r>
      <w:r>
        <w:rPr>
          <w:rFonts w:ascii="Century" w:eastAsia="Calibri" w:hAnsi="Century" w:cs="Times New Roman"/>
          <w:b/>
          <w:sz w:val="28"/>
          <w:szCs w:val="28"/>
        </w:rPr>
        <w:tab/>
      </w:r>
      <w:r>
        <w:rPr>
          <w:rFonts w:ascii="Century" w:eastAsia="Calibri" w:hAnsi="Century" w:cs="Times New Roman"/>
          <w:b/>
          <w:sz w:val="28"/>
          <w:szCs w:val="28"/>
        </w:rPr>
        <w:tab/>
      </w:r>
      <w:r>
        <w:rPr>
          <w:rFonts w:ascii="Century" w:eastAsia="Calibri" w:hAnsi="Century" w:cs="Times New Roman"/>
          <w:b/>
          <w:sz w:val="28"/>
          <w:szCs w:val="28"/>
        </w:rPr>
        <w:tab/>
      </w:r>
      <w:r>
        <w:rPr>
          <w:rFonts w:ascii="Century" w:eastAsia="Calibri" w:hAnsi="Century" w:cs="Times New Roman"/>
          <w:b/>
          <w:sz w:val="28"/>
          <w:szCs w:val="28"/>
        </w:rPr>
        <w:tab/>
      </w:r>
      <w:r>
        <w:rPr>
          <w:rFonts w:ascii="Century" w:eastAsia="Calibri" w:hAnsi="Century" w:cs="Times New Roman"/>
          <w:b/>
          <w:sz w:val="28"/>
          <w:szCs w:val="28"/>
        </w:rPr>
        <w:tab/>
        <w:t>Микола ЛУПІЙ</w:t>
      </w:r>
    </w:p>
    <w:sectPr w:rsidR="00F054F1" w:rsidSect="00F054F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4401F" w14:textId="77777777" w:rsidR="009D1B41" w:rsidRDefault="009D1B41" w:rsidP="0046587D">
      <w:pPr>
        <w:spacing w:after="0" w:line="240" w:lineRule="auto"/>
      </w:pPr>
      <w:r>
        <w:separator/>
      </w:r>
    </w:p>
  </w:endnote>
  <w:endnote w:type="continuationSeparator" w:id="0">
    <w:p w14:paraId="7D8028A8" w14:textId="77777777" w:rsidR="009D1B41" w:rsidRDefault="009D1B41" w:rsidP="0046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6746A" w14:textId="77777777" w:rsidR="009D1B41" w:rsidRDefault="009D1B41" w:rsidP="0046587D">
      <w:pPr>
        <w:spacing w:after="0" w:line="240" w:lineRule="auto"/>
      </w:pPr>
      <w:r>
        <w:separator/>
      </w:r>
    </w:p>
  </w:footnote>
  <w:footnote w:type="continuationSeparator" w:id="0">
    <w:p w14:paraId="2A160CB8" w14:textId="77777777" w:rsidR="009D1B41" w:rsidRDefault="009D1B41" w:rsidP="00465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4D6"/>
    <w:multiLevelType w:val="multilevel"/>
    <w:tmpl w:val="2FE2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7668"/>
    <w:multiLevelType w:val="multilevel"/>
    <w:tmpl w:val="8A4640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613EAF"/>
    <w:multiLevelType w:val="multilevel"/>
    <w:tmpl w:val="F3CED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26496F"/>
    <w:multiLevelType w:val="multilevel"/>
    <w:tmpl w:val="C8B447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6E19D9"/>
    <w:multiLevelType w:val="hybridMultilevel"/>
    <w:tmpl w:val="1C5A248E"/>
    <w:lvl w:ilvl="0" w:tplc="131A546C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810D2"/>
    <w:multiLevelType w:val="multilevel"/>
    <w:tmpl w:val="D4CAC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282380"/>
    <w:multiLevelType w:val="multilevel"/>
    <w:tmpl w:val="4976A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7159402">
    <w:abstractNumId w:val="5"/>
  </w:num>
  <w:num w:numId="2" w16cid:durableId="1640498350">
    <w:abstractNumId w:val="1"/>
    <w:lvlOverride w:ilvl="0">
      <w:lvl w:ilvl="0">
        <w:numFmt w:val="decimal"/>
        <w:lvlText w:val="%1."/>
        <w:lvlJc w:val="left"/>
      </w:lvl>
    </w:lvlOverride>
  </w:num>
  <w:num w:numId="3" w16cid:durableId="1056587309">
    <w:abstractNumId w:val="0"/>
  </w:num>
  <w:num w:numId="4" w16cid:durableId="716004300">
    <w:abstractNumId w:val="6"/>
    <w:lvlOverride w:ilvl="0">
      <w:lvl w:ilvl="0">
        <w:numFmt w:val="decimal"/>
        <w:lvlText w:val="%1."/>
        <w:lvlJc w:val="left"/>
      </w:lvl>
    </w:lvlOverride>
  </w:num>
  <w:num w:numId="5" w16cid:durableId="1395155709">
    <w:abstractNumId w:val="2"/>
    <w:lvlOverride w:ilvl="0">
      <w:lvl w:ilvl="0">
        <w:numFmt w:val="decimal"/>
        <w:lvlText w:val="%1."/>
        <w:lvlJc w:val="left"/>
      </w:lvl>
    </w:lvlOverride>
  </w:num>
  <w:num w:numId="6" w16cid:durableId="96758975">
    <w:abstractNumId w:val="3"/>
    <w:lvlOverride w:ilvl="0">
      <w:lvl w:ilvl="0">
        <w:numFmt w:val="decimal"/>
        <w:lvlText w:val="%1."/>
        <w:lvlJc w:val="left"/>
      </w:lvl>
    </w:lvlOverride>
  </w:num>
  <w:num w:numId="7" w16cid:durableId="6551112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8B8"/>
    <w:rsid w:val="000102DE"/>
    <w:rsid w:val="000817C9"/>
    <w:rsid w:val="000A2369"/>
    <w:rsid w:val="000D7B6D"/>
    <w:rsid w:val="000E6DA6"/>
    <w:rsid w:val="000E716F"/>
    <w:rsid w:val="00113DB0"/>
    <w:rsid w:val="001215C0"/>
    <w:rsid w:val="00144481"/>
    <w:rsid w:val="00172767"/>
    <w:rsid w:val="00175635"/>
    <w:rsid w:val="001A1728"/>
    <w:rsid w:val="001A640C"/>
    <w:rsid w:val="001B65DE"/>
    <w:rsid w:val="001D4159"/>
    <w:rsid w:val="001E6B86"/>
    <w:rsid w:val="001F3908"/>
    <w:rsid w:val="00216A9F"/>
    <w:rsid w:val="002302F6"/>
    <w:rsid w:val="00266A93"/>
    <w:rsid w:val="002715F3"/>
    <w:rsid w:val="0029515C"/>
    <w:rsid w:val="002B37E2"/>
    <w:rsid w:val="002D4CD5"/>
    <w:rsid w:val="003035E2"/>
    <w:rsid w:val="00307130"/>
    <w:rsid w:val="0036415D"/>
    <w:rsid w:val="00366325"/>
    <w:rsid w:val="003821D6"/>
    <w:rsid w:val="00386649"/>
    <w:rsid w:val="003A1B24"/>
    <w:rsid w:val="003A2FF7"/>
    <w:rsid w:val="003C7BA5"/>
    <w:rsid w:val="003E5365"/>
    <w:rsid w:val="004024D5"/>
    <w:rsid w:val="004064D6"/>
    <w:rsid w:val="004068F7"/>
    <w:rsid w:val="00414A44"/>
    <w:rsid w:val="00423997"/>
    <w:rsid w:val="0045216F"/>
    <w:rsid w:val="0046587D"/>
    <w:rsid w:val="00471FBD"/>
    <w:rsid w:val="004B171B"/>
    <w:rsid w:val="005313A2"/>
    <w:rsid w:val="005659B0"/>
    <w:rsid w:val="005741CC"/>
    <w:rsid w:val="005A16D2"/>
    <w:rsid w:val="005B36AD"/>
    <w:rsid w:val="005C0E6D"/>
    <w:rsid w:val="005E46EB"/>
    <w:rsid w:val="005E5A94"/>
    <w:rsid w:val="005E6586"/>
    <w:rsid w:val="006051AC"/>
    <w:rsid w:val="00614D3E"/>
    <w:rsid w:val="00635061"/>
    <w:rsid w:val="0064739C"/>
    <w:rsid w:val="00650117"/>
    <w:rsid w:val="00651B89"/>
    <w:rsid w:val="00670F6C"/>
    <w:rsid w:val="00685FD7"/>
    <w:rsid w:val="00695C20"/>
    <w:rsid w:val="006B399A"/>
    <w:rsid w:val="006D4DC8"/>
    <w:rsid w:val="00737962"/>
    <w:rsid w:val="00767F3F"/>
    <w:rsid w:val="0078466E"/>
    <w:rsid w:val="007A794A"/>
    <w:rsid w:val="007B3F90"/>
    <w:rsid w:val="007F3B26"/>
    <w:rsid w:val="00814510"/>
    <w:rsid w:val="008400FB"/>
    <w:rsid w:val="00863EF9"/>
    <w:rsid w:val="00877F44"/>
    <w:rsid w:val="0088187E"/>
    <w:rsid w:val="008D2480"/>
    <w:rsid w:val="008E08B8"/>
    <w:rsid w:val="00913028"/>
    <w:rsid w:val="0094041B"/>
    <w:rsid w:val="009434D8"/>
    <w:rsid w:val="00960DF8"/>
    <w:rsid w:val="00966133"/>
    <w:rsid w:val="00983994"/>
    <w:rsid w:val="009D1B41"/>
    <w:rsid w:val="009E4D1F"/>
    <w:rsid w:val="00A0371D"/>
    <w:rsid w:val="00A1136D"/>
    <w:rsid w:val="00A45A08"/>
    <w:rsid w:val="00A52B61"/>
    <w:rsid w:val="00A900CE"/>
    <w:rsid w:val="00AA49D7"/>
    <w:rsid w:val="00AA6EDC"/>
    <w:rsid w:val="00AB51F9"/>
    <w:rsid w:val="00AC2F9F"/>
    <w:rsid w:val="00AC3B85"/>
    <w:rsid w:val="00AE77B4"/>
    <w:rsid w:val="00B242D2"/>
    <w:rsid w:val="00B33BB7"/>
    <w:rsid w:val="00B62D37"/>
    <w:rsid w:val="00B80817"/>
    <w:rsid w:val="00B84AA0"/>
    <w:rsid w:val="00B9153A"/>
    <w:rsid w:val="00BB0B04"/>
    <w:rsid w:val="00BE0E1E"/>
    <w:rsid w:val="00C13621"/>
    <w:rsid w:val="00C50664"/>
    <w:rsid w:val="00C60BBF"/>
    <w:rsid w:val="00C8610D"/>
    <w:rsid w:val="00CA7302"/>
    <w:rsid w:val="00CC65F0"/>
    <w:rsid w:val="00CD3B8F"/>
    <w:rsid w:val="00CF0569"/>
    <w:rsid w:val="00D011D9"/>
    <w:rsid w:val="00D16F41"/>
    <w:rsid w:val="00D17C14"/>
    <w:rsid w:val="00D26F09"/>
    <w:rsid w:val="00D5771B"/>
    <w:rsid w:val="00D75D2E"/>
    <w:rsid w:val="00D763D5"/>
    <w:rsid w:val="00D92969"/>
    <w:rsid w:val="00DB7704"/>
    <w:rsid w:val="00DC2D9D"/>
    <w:rsid w:val="00DC58BE"/>
    <w:rsid w:val="00DE2708"/>
    <w:rsid w:val="00DE2BAD"/>
    <w:rsid w:val="00DF599B"/>
    <w:rsid w:val="00E247D2"/>
    <w:rsid w:val="00E2667A"/>
    <w:rsid w:val="00E45612"/>
    <w:rsid w:val="00E501B3"/>
    <w:rsid w:val="00E81E2E"/>
    <w:rsid w:val="00E842CD"/>
    <w:rsid w:val="00E85593"/>
    <w:rsid w:val="00EC0D34"/>
    <w:rsid w:val="00EC0E5A"/>
    <w:rsid w:val="00EE7BBA"/>
    <w:rsid w:val="00F054F1"/>
    <w:rsid w:val="00F22182"/>
    <w:rsid w:val="00F24EBB"/>
    <w:rsid w:val="00F31500"/>
    <w:rsid w:val="00F460D6"/>
    <w:rsid w:val="00F46949"/>
    <w:rsid w:val="00F5319D"/>
    <w:rsid w:val="00F65384"/>
    <w:rsid w:val="00F94B8A"/>
    <w:rsid w:val="00F95E59"/>
    <w:rsid w:val="00F96E21"/>
    <w:rsid w:val="00FC2E9B"/>
    <w:rsid w:val="00FD49AE"/>
    <w:rsid w:val="00FD7951"/>
    <w:rsid w:val="00FE002B"/>
    <w:rsid w:val="00F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DAE20"/>
  <w15:docId w15:val="{54ABA9DD-1E56-45BB-9D64-F1276FC38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E08B8"/>
    <w:rPr>
      <w:rFonts w:ascii="Tahoma" w:hAnsi="Tahoma" w:cs="Tahoma"/>
      <w:sz w:val="16"/>
      <w:szCs w:val="16"/>
    </w:rPr>
  </w:style>
  <w:style w:type="paragraph" w:customStyle="1" w:styleId="tc2">
    <w:name w:val="tc2"/>
    <w:basedOn w:val="a"/>
    <w:rsid w:val="00DB770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unhideWhenUsed/>
    <w:rsid w:val="00F05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24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6587D"/>
  </w:style>
  <w:style w:type="paragraph" w:styleId="a9">
    <w:name w:val="footer"/>
    <w:basedOn w:val="a"/>
    <w:link w:val="aa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6587D"/>
  </w:style>
  <w:style w:type="table" w:customStyle="1" w:styleId="1">
    <w:name w:val="Сетка таблицы1"/>
    <w:basedOn w:val="a1"/>
    <w:uiPriority w:val="59"/>
    <w:rsid w:val="00F2218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D36A9-9A1C-4413-936B-D226C378F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1268</Words>
  <Characters>723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Martun</dc:creator>
  <cp:lastModifiedBy>Secretary</cp:lastModifiedBy>
  <cp:revision>2</cp:revision>
  <cp:lastPrinted>2026-01-19T11:13:00Z</cp:lastPrinted>
  <dcterms:created xsi:type="dcterms:W3CDTF">2026-05-25T12:31:00Z</dcterms:created>
  <dcterms:modified xsi:type="dcterms:W3CDTF">2026-05-25T12:31:00Z</dcterms:modified>
</cp:coreProperties>
</file>